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2B5" w:rsidRDefault="000B3816">
      <w:pPr>
        <w:tabs>
          <w:tab w:val="center" w:pos="8954"/>
        </w:tabs>
        <w:spacing w:after="0" w:line="259" w:lineRule="auto"/>
        <w:ind w:lef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3140964" cy="1220724"/>
                <wp:effectExtent l="0" t="0" r="0" b="0"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0964" cy="1220724"/>
                          <a:chOff x="0" y="0"/>
                          <a:chExt cx="3140964" cy="122072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572" y="4803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462B5" w:rsidRDefault="000B381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964" cy="12207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7" style="width:247.32pt;height:96.12pt;mso-position-horizontal-relative:char;mso-position-vertical-relative:line" coordsize="31409,12207">
                <v:rect id="Rectangle 6" style="position:absolute;width:421;height:1899;left:45;top:4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2" style="position:absolute;width:31409;height:12207;left:0;top:0;" filled="f">
                  <v:imagedata r:id="rId6"/>
                </v:shape>
              </v:group>
            </w:pict>
          </mc:Fallback>
        </mc:AlternateContent>
      </w:r>
      <w:r w:rsidR="00FE6229">
        <w:rPr>
          <w:sz w:val="32"/>
        </w:rPr>
        <w:tab/>
        <w:t xml:space="preserve">                              </w:t>
      </w:r>
      <w:bookmarkStart w:id="0" w:name="_GoBack"/>
      <w:bookmarkEnd w:id="0"/>
      <w:r w:rsidR="00FE6229">
        <w:rPr>
          <w:sz w:val="32"/>
        </w:rPr>
        <w:t xml:space="preserve">Verantwortlich: Frau Nusser und Frau </w:t>
      </w:r>
      <w:proofErr w:type="spellStart"/>
      <w:r w:rsidR="00FE6229">
        <w:rPr>
          <w:sz w:val="32"/>
        </w:rPr>
        <w:t>Ramb</w:t>
      </w:r>
      <w:proofErr w:type="spellEnd"/>
      <w:r>
        <w:rPr>
          <w:sz w:val="32"/>
        </w:rPr>
        <w:t xml:space="preserve"> </w:t>
      </w:r>
    </w:p>
    <w:p w:rsidR="002462B5" w:rsidRDefault="000B3816">
      <w:pPr>
        <w:spacing w:after="64" w:line="259" w:lineRule="auto"/>
        <w:ind w:left="0" w:right="699" w:firstLine="0"/>
        <w:jc w:val="right"/>
      </w:pPr>
      <w:r>
        <w:rPr>
          <w:b/>
          <w:sz w:val="32"/>
        </w:rPr>
        <w:t xml:space="preserve"> Kontakt bitte nur über die Klassen- oder Schulleitung!                    </w:t>
      </w:r>
    </w:p>
    <w:p w:rsidR="002462B5" w:rsidRDefault="000B3816">
      <w:pPr>
        <w:spacing w:after="160" w:line="259" w:lineRule="auto"/>
        <w:ind w:left="0" w:firstLine="0"/>
      </w:pPr>
      <w:r>
        <w:rPr>
          <w:sz w:val="22"/>
        </w:rPr>
        <w:t xml:space="preserve"> </w:t>
      </w:r>
    </w:p>
    <w:p w:rsidR="002462B5" w:rsidRDefault="000B3816">
      <w:pPr>
        <w:spacing w:after="350" w:line="259" w:lineRule="auto"/>
        <w:ind w:left="0" w:firstLine="0"/>
      </w:pPr>
      <w:r>
        <w:rPr>
          <w:sz w:val="22"/>
        </w:rPr>
        <w:t xml:space="preserve"> </w:t>
      </w:r>
    </w:p>
    <w:p w:rsidR="002462B5" w:rsidRDefault="000B3816">
      <w:pPr>
        <w:pStyle w:val="berschrift1"/>
      </w:pPr>
      <w:r>
        <w:t>regionales Beratungs- und Förderzentrum (</w:t>
      </w:r>
      <w:proofErr w:type="spellStart"/>
      <w:r>
        <w:t>rBFZ</w:t>
      </w:r>
      <w:proofErr w:type="spellEnd"/>
      <w:r>
        <w:t>) der Janusz-</w:t>
      </w:r>
      <w:proofErr w:type="spellStart"/>
      <w:r>
        <w:t>Korczak</w:t>
      </w:r>
      <w:proofErr w:type="spellEnd"/>
      <w:r>
        <w:t xml:space="preserve">-Schule </w:t>
      </w:r>
    </w:p>
    <w:p w:rsidR="002462B5" w:rsidRDefault="000B3816">
      <w:pPr>
        <w:ind w:left="62"/>
      </w:pPr>
      <w:r>
        <w:t xml:space="preserve">Aufgabe des </w:t>
      </w:r>
      <w:proofErr w:type="spellStart"/>
      <w:r>
        <w:t>rBFZ</w:t>
      </w:r>
      <w:proofErr w:type="spellEnd"/>
      <w:r>
        <w:t xml:space="preserve"> ist die Unterstützung der Schule bei der Förderung von Schülerinnen und Schülern in den Bereichen Lernen, </w:t>
      </w:r>
    </w:p>
    <w:p w:rsidR="002462B5" w:rsidRDefault="000B3816">
      <w:pPr>
        <w:spacing w:after="149"/>
        <w:ind w:left="62"/>
      </w:pPr>
      <w:r>
        <w:t xml:space="preserve">Sprache, der emotionalen und sozialen Entwicklung und im Bereich der inklusiven Beschulung </w:t>
      </w:r>
    </w:p>
    <w:p w:rsidR="002462B5" w:rsidRDefault="000B3816">
      <w:pPr>
        <w:spacing w:after="158" w:line="259" w:lineRule="auto"/>
        <w:ind w:left="0" w:firstLine="0"/>
      </w:pPr>
      <w:r>
        <w:t xml:space="preserve"> </w:t>
      </w:r>
    </w:p>
    <w:p w:rsidR="002462B5" w:rsidRDefault="000B3816">
      <w:pPr>
        <w:spacing w:after="209"/>
        <w:ind w:left="62"/>
      </w:pPr>
      <w:r>
        <w:t xml:space="preserve">Hierzu zählen u.a.: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vor der Einschulung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und Diagnostik zur Bestimmung des Entwicklungsstandes und der Lernausgangslage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Unterstützung bei der Fortschreibung des individuellen Förderplans und bei der Erstellung der Zeugnisse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bei der Fortschreibung oder Aufhebung des Förderbedarfs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und Begleitung bei der Anwendung eines Nachteilsausgleichs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über Lehr- und Lernmittel sowie individuell differenzierte Lernangebote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Durchführung von unterstützenden Fördermaßnahmen (im Unterricht, in Einzel- und/oder Kleingruppenförderung)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Beratung über außerschulische Fördermaßnahmen </w:t>
      </w:r>
    </w:p>
    <w:p w:rsidR="002462B5" w:rsidRDefault="000B3816">
      <w:pPr>
        <w:numPr>
          <w:ilvl w:val="0"/>
          <w:numId w:val="1"/>
        </w:numPr>
        <w:ind w:hanging="360"/>
      </w:pPr>
      <w:r>
        <w:lastRenderedPageBreak/>
        <w:t xml:space="preserve">Koordination der außerschulischen Unterstützungssysteme (Jugendamt, Erziehungsberatungsstelle, Fachärzte, Therapeuten </w:t>
      </w:r>
      <w:proofErr w:type="spellStart"/>
      <w:r>
        <w:t>etc</w:t>
      </w:r>
      <w:proofErr w:type="spellEnd"/>
      <w:r>
        <w:t xml:space="preserve">) </w:t>
      </w:r>
    </w:p>
    <w:p w:rsidR="002462B5" w:rsidRDefault="000B3816">
      <w:pPr>
        <w:numPr>
          <w:ilvl w:val="0"/>
          <w:numId w:val="1"/>
        </w:numPr>
        <w:ind w:hanging="360"/>
      </w:pPr>
      <w:r>
        <w:t xml:space="preserve">Teilnahme an Klassenkonferenzen und der regelmäßige Austausch mit den Lehrkräften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Schullaufbahnberatung </w:t>
      </w:r>
    </w:p>
    <w:sectPr w:rsidR="002462B5">
      <w:pgSz w:w="16838" w:h="11906" w:orient="landscape"/>
      <w:pgMar w:top="701" w:right="69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31C6D"/>
    <w:multiLevelType w:val="hybridMultilevel"/>
    <w:tmpl w:val="6F4C413C"/>
    <w:lvl w:ilvl="0" w:tplc="0AF4B67E">
      <w:start w:val="1"/>
      <w:numFmt w:val="bullet"/>
      <w:lvlText w:val="•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6E979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3403F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96E4FA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24CCD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76933A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2CFE40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6A6F6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C6513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B5"/>
    <w:rsid w:val="000B3816"/>
    <w:rsid w:val="002462B5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C174D"/>
  <w15:docId w15:val="{5339472A-BCB4-4A77-B312-0383F5FA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4" w:line="267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30"/>
      <w:outlineLvl w:val="0"/>
    </w:pPr>
    <w:rPr>
      <w:rFonts w:ascii="Ink Free" w:eastAsia="Ink Free" w:hAnsi="Ink Free" w:cs="Ink Free"/>
      <w:color w:val="000000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Ink Free" w:eastAsia="Ink Free" w:hAnsi="Ink Free" w:cs="Ink Free"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cp:lastModifiedBy>Besitzer</cp:lastModifiedBy>
  <cp:revision>3</cp:revision>
  <dcterms:created xsi:type="dcterms:W3CDTF">2024-09-25T20:39:00Z</dcterms:created>
  <dcterms:modified xsi:type="dcterms:W3CDTF">2024-09-25T20:41:00Z</dcterms:modified>
</cp:coreProperties>
</file>